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C2128"/>
          <w:sz w:val="56"/>
        </w:rPr>
        <w:t>LessonChime</w:t>
      </w:r>
    </w:p>
    <w:p>
      <w:pPr>
        <w:spacing w:after="240"/>
      </w:pPr>
      <w:r>
        <w:rPr>
          <w:color w:val="59616B"/>
        </w:rPr>
        <w:t>User Manual | Windows | Version 1.5.0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2F8F3"/>
          </w:tcPr>
          <w:p>
            <w:pPr>
              <w:spacing w:after="0"/>
            </w:pPr>
            <w:r>
              <w:rPr>
                <w:b/>
                <w:color w:val="237A3B"/>
                <w:sz w:val="19"/>
              </w:rPr>
              <w:t>Start on time. LessonChime keeps your teaching day on track with a live schedule, calendar refresh, and clear reminders.</w:t>
            </w:r>
          </w:p>
        </w:tc>
      </w:tr>
    </w:tbl>
    <w:p/>
    <w:p>
      <w:pPr>
        <w:pStyle w:val="Heading1"/>
      </w:pPr>
      <w:r>
        <w:t>1. Open LessonChime</w:t>
      </w:r>
    </w:p>
    <w:p>
      <w:r>
        <w:t>Keep LessonChime open while you teach. It refreshes the saved Google Calendar link every 30 minutes and keeps reminders in front of other windows.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2736"/>
            <w:shd w:fill="E8EEF5"/>
          </w:tcPr>
          <w:p>
            <w:pPr>
              <w:spacing w:after="0"/>
            </w:pPr>
            <w:r>
              <w:rPr>
                <w:b/>
                <w:sz w:val="19"/>
              </w:rPr>
              <w:t>Schedule colour</w:t>
            </w:r>
          </w:p>
        </w:tc>
        <w:tc>
          <w:tcPr>
            <w:tcW w:type="dxa" w:w="6480"/>
            <w:shd w:fill="E8EEF5"/>
          </w:tcPr>
          <w:p>
            <w:pPr>
              <w:spacing w:after="0"/>
            </w:pPr>
            <w:r>
              <w:rPr>
                <w:b/>
                <w:sz w:val="19"/>
              </w:rPr>
              <w:t>Meaning</w:t>
            </w:r>
          </w:p>
        </w:tc>
      </w:tr>
      <w:tr>
        <w:tc>
          <w:tcPr>
            <w:tcW w:type="dxa" w:w="2736"/>
          </w:tcPr>
          <w:p>
            <w:pPr>
              <w:spacing w:after="0"/>
            </w:pPr>
            <w:r>
              <w:rPr>
                <w:b w:val="0"/>
                <w:sz w:val="19"/>
              </w:rPr>
              <w:t>Soft grey</w:t>
            </w:r>
          </w:p>
        </w:tc>
        <w:tc>
          <w:tcPr>
            <w:tcW w:type="dxa" w:w="6480"/>
          </w:tcPr>
          <w:p>
            <w:pPr>
              <w:spacing w:after="0"/>
            </w:pPr>
            <w:r>
              <w:rPr>
                <w:b w:val="0"/>
                <w:sz w:val="19"/>
              </w:rPr>
              <w:t>Last completed lesson</w:t>
            </w:r>
          </w:p>
        </w:tc>
      </w:tr>
      <w:tr>
        <w:tc>
          <w:tcPr>
            <w:tcW w:type="dxa" w:w="2736"/>
          </w:tcPr>
          <w:p>
            <w:pPr>
              <w:spacing w:after="0"/>
            </w:pPr>
            <w:r>
              <w:rPr>
                <w:b w:val="0"/>
                <w:sz w:val="19"/>
              </w:rPr>
              <w:t>Pale green / BUSY</w:t>
            </w:r>
          </w:p>
        </w:tc>
        <w:tc>
          <w:tcPr>
            <w:tcW w:type="dxa" w:w="6480"/>
          </w:tcPr>
          <w:p>
            <w:pPr>
              <w:spacing w:after="0"/>
            </w:pPr>
            <w:r>
              <w:rPr>
                <w:b w:val="0"/>
                <w:sz w:val="19"/>
              </w:rPr>
              <w:t>Lesson currently in progress</w:t>
            </w:r>
          </w:p>
        </w:tc>
      </w:tr>
      <w:tr>
        <w:tc>
          <w:tcPr>
            <w:tcW w:type="dxa" w:w="2736"/>
          </w:tcPr>
          <w:p>
            <w:pPr>
              <w:spacing w:after="0"/>
            </w:pPr>
            <w:r>
              <w:rPr>
                <w:b w:val="0"/>
                <w:sz w:val="19"/>
              </w:rPr>
              <w:t>Pale red / NEXT</w:t>
            </w:r>
          </w:p>
        </w:tc>
        <w:tc>
          <w:tcPr>
            <w:tcW w:type="dxa" w:w="6480"/>
          </w:tcPr>
          <w:p>
            <w:pPr>
              <w:spacing w:after="0"/>
            </w:pPr>
            <w:r>
              <w:rPr>
                <w:b w:val="0"/>
                <w:sz w:val="19"/>
              </w:rPr>
              <w:t>Next upcoming lesson</w:t>
            </w:r>
          </w:p>
        </w:tc>
      </w:tr>
    </w:tbl>
    <w:p>
      <w:pPr>
        <w:spacing w:after="40"/>
      </w:pPr>
    </w:p>
    <w:p>
      <w:pPr>
        <w:pStyle w:val="ListBullet"/>
      </w:pPr>
      <w:r>
        <w:t>Use Compact view for the last, current and next lesson only. Use All Today to see the full day.</w:t>
      </w:r>
    </w:p>
    <w:p>
      <w:pPr>
        <w:pStyle w:val="Heading1"/>
      </w:pPr>
      <w:r>
        <w:t>2. Connect Google Calendar</w:t>
      </w:r>
    </w:p>
    <w:p>
      <w:r>
        <w:t>LessonChime needs a direct iCal/ICS calendar address. A normal Google “Get shareable link” webpage address will not work because it opens Google Calendar in a browser rather than sending calendar events to the app.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FF7E8"/>
          </w:tcPr>
          <w:p>
            <w:pPr>
              <w:spacing w:after="0"/>
            </w:pPr>
            <w:r>
              <w:rPr>
                <w:b/>
                <w:color w:val="7A5A00"/>
                <w:sz w:val="19"/>
              </w:rPr>
              <w:t>Privacy note: a Public iCal address works only when that calendar is public. Use a separate teaching calendar if you do not want your personal calendar details shared. Treat any private iCal address as a password.</w:t>
            </w:r>
          </w:p>
        </w:tc>
      </w:tr>
    </w:tbl>
    <w:p/>
    <w:p>
      <w:pPr>
        <w:pStyle w:val="ListNumber"/>
      </w:pPr>
      <w:r>
        <w:t>On a computer, open Google Calendar in a web browser.</w:t>
      </w:r>
    </w:p>
    <w:p>
      <w:pPr>
        <w:pStyle w:val="ListNumber"/>
      </w:pPr>
      <w:r>
        <w:t>In the left panel, find the teaching calendar under My calendars. Point to it, select the three dots, then choose Settings and sharing.</w:t>
      </w:r>
    </w:p>
    <w:p>
      <w:pPr>
        <w:pStyle w:val="ListNumber"/>
      </w:pPr>
      <w:r>
        <w:t>For a public calendar: under Access permissions for events, enable Make available to public and choose the appropriate access level. Do not make a personal calendar public.</w:t>
      </w:r>
    </w:p>
    <w:p>
      <w:pPr>
        <w:pStyle w:val="ListNumber"/>
      </w:pPr>
      <w:r>
        <w:t>Scroll to Integrate calendar and copy Public address in iCal format. This is an https address, usually ending in .ics.</w:t>
      </w:r>
    </w:p>
    <w:p>
      <w:pPr>
        <w:pStyle w:val="ListNumber"/>
      </w:pPr>
      <w:r>
        <w:t>In LessonChime, paste that iCal address into Google Calendar private iCal link and select Load.</w:t>
      </w:r>
    </w:p>
    <w:p>
      <w:pPr>
        <w:pStyle w:val="ListNumber"/>
      </w:pPr>
      <w:r>
        <w:t>After the first successful load, LessonChime stores the link securely on this Windows device and refreshes it every 30 minutes while open.</w:t>
      </w:r>
    </w:p>
    <w:p>
      <w:pPr>
        <w:pStyle w:val="ListBullet"/>
      </w:pPr>
      <w:r>
        <w:t>If your organisation prevents sharing or public iCal addresses, ask the calendar administrator for a suitable read-only iCal/ICS feed. Google Workspace administrators can restrict sharing settings.</w:t>
      </w:r>
    </w:p>
    <w:p>
      <w:pPr>
        <w:pStyle w:val="Heading1"/>
      </w:pPr>
      <w:r>
        <w:t>3. Add lessons manually</w:t>
      </w:r>
    </w:p>
    <w:p>
      <w:r>
        <w:t>Use Calendar &amp; Lesson Tools when you need to add a lesson that is not on the calendar: enter the student or lesson name, choose the start time and length, then select Add lesson.</w:t>
      </w:r>
    </w:p>
    <w:p>
      <w:pPr>
        <w:pStyle w:val="ListBullet"/>
      </w:pPr>
      <w:r>
        <w:t>Calendar timing rule: imported 30-minute entries are treated as 25-minute teaching lessons; imported one-hour entries are treated as 50-minute teaching lessons.</w:t>
      </w:r>
    </w:p>
    <w:p>
      <w:pPr>
        <w:pStyle w:val="Heading1"/>
      </w:pPr>
      <w:r>
        <w:t>4. Reminder sequence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3240"/>
            <w:shd w:fill="E8EEF5"/>
          </w:tcPr>
          <w:p>
            <w:pPr>
              <w:spacing w:after="0"/>
            </w:pPr>
            <w:r>
              <w:rPr>
                <w:b/>
                <w:sz w:val="19"/>
              </w:rPr>
              <w:t>When</w:t>
            </w:r>
          </w:p>
        </w:tc>
        <w:tc>
          <w:tcPr>
            <w:tcW w:type="dxa" w:w="5976"/>
            <w:shd w:fill="E8EEF5"/>
          </w:tcPr>
          <w:p>
            <w:pPr>
              <w:spacing w:after="0"/>
            </w:pPr>
            <w:r>
              <w:rPr>
                <w:b/>
                <w:sz w:val="19"/>
              </w:rPr>
              <w:t>What LessonChime shows</w:t>
            </w:r>
          </w:p>
        </w:tc>
      </w:tr>
      <w:tr>
        <w:tc>
          <w:tcPr>
            <w:tcW w:type="dxa" w:w="3240"/>
          </w:tcPr>
          <w:p>
            <w:pPr>
              <w:spacing w:after="0"/>
            </w:pPr>
            <w:r>
              <w:rPr>
                <w:b w:val="0"/>
                <w:sz w:val="19"/>
              </w:rPr>
              <w:t>24 minutes into a 30-minute calendar slot</w:t>
            </w:r>
          </w:p>
        </w:tc>
        <w:tc>
          <w:tcPr>
            <w:tcW w:type="dxa" w:w="5976"/>
          </w:tcPr>
          <w:p>
            <w:pPr>
              <w:spacing w:after="0"/>
            </w:pPr>
            <w:r>
              <w:rPr>
                <w:b w:val="0"/>
                <w:sz w:val="19"/>
              </w:rPr>
              <w:t>START FINISHING UP - names the next lesson - green icon</w:t>
            </w:r>
          </w:p>
        </w:tc>
      </w:tr>
      <w:tr>
        <w:tc>
          <w:tcPr>
            <w:tcW w:type="dxa" w:w="3240"/>
          </w:tcPr>
          <w:p>
            <w:pPr>
              <w:spacing w:after="0"/>
            </w:pPr>
            <w:r>
              <w:rPr>
                <w:b w:val="0"/>
                <w:sz w:val="19"/>
              </w:rPr>
              <w:t>26 minutes into a 30-minute calendar slot</w:t>
            </w:r>
          </w:p>
        </w:tc>
        <w:tc>
          <w:tcPr>
            <w:tcW w:type="dxa" w:w="5976"/>
          </w:tcPr>
          <w:p>
            <w:pPr>
              <w:spacing w:after="0"/>
            </w:pPr>
            <w:r>
              <w:rPr>
                <w:b w:val="0"/>
                <w:sz w:val="19"/>
              </w:rPr>
              <w:t>FINISH LESSON NOW - NEXT LESSON IS [student]</w:t>
            </w:r>
          </w:p>
        </w:tc>
      </w:tr>
      <w:tr>
        <w:tc>
          <w:tcPr>
            <w:tcW w:type="dxa" w:w="3240"/>
          </w:tcPr>
          <w:p>
            <w:pPr>
              <w:spacing w:after="0"/>
            </w:pPr>
            <w:r>
              <w:rPr>
                <w:b w:val="0"/>
                <w:sz w:val="19"/>
              </w:rPr>
              <w:t>1 minute before the next lesson</w:t>
            </w:r>
          </w:p>
        </w:tc>
        <w:tc>
          <w:tcPr>
            <w:tcW w:type="dxa" w:w="5976"/>
          </w:tcPr>
          <w:p>
            <w:pPr>
              <w:spacing w:after="0"/>
            </w:pPr>
            <w:r>
              <w:rPr>
                <w:b w:val="0"/>
                <w:sz w:val="19"/>
              </w:rPr>
              <w:t>1 MIN BEFORE NEXT LESSON</w:t>
            </w:r>
          </w:p>
        </w:tc>
      </w:tr>
      <w:tr>
        <w:tc>
          <w:tcPr>
            <w:tcW w:type="dxa" w:w="3240"/>
          </w:tcPr>
          <w:p>
            <w:pPr>
              <w:spacing w:after="0"/>
            </w:pPr>
            <w:r>
              <w:rPr>
                <w:b w:val="0"/>
                <w:sz w:val="19"/>
              </w:rPr>
              <w:t>30 to 20 seconds before</w:t>
            </w:r>
          </w:p>
        </w:tc>
        <w:tc>
          <w:tcPr>
            <w:tcW w:type="dxa" w:w="5976"/>
          </w:tcPr>
          <w:p>
            <w:pPr>
              <w:spacing w:after="0"/>
            </w:pPr>
            <w:r>
              <w:rPr>
                <w:b w:val="0"/>
                <w:sz w:val="19"/>
              </w:rPr>
              <w:t>Live countdown: NEXT LESSON STARTS IN 30, 29, 28 ... 20</w:t>
            </w:r>
          </w:p>
        </w:tc>
      </w:tr>
      <w:tr>
        <w:tc>
          <w:tcPr>
            <w:tcW w:type="dxa" w:w="3240"/>
          </w:tcPr>
          <w:p>
            <w:pPr>
              <w:spacing w:after="0"/>
            </w:pPr>
            <w:r>
              <w:rPr>
                <w:b w:val="0"/>
                <w:sz w:val="19"/>
              </w:rPr>
              <w:t>20 seconds before</w:t>
            </w:r>
          </w:p>
        </w:tc>
        <w:tc>
          <w:tcPr>
            <w:tcW w:type="dxa" w:w="5976"/>
          </w:tcPr>
          <w:p>
            <w:pPr>
              <w:spacing w:after="0"/>
            </w:pPr>
            <w:r>
              <w:rPr>
                <w:b w:val="0"/>
                <w:sz w:val="19"/>
              </w:rPr>
              <w:t>START LESSON NOW</w:t>
            </w:r>
          </w:p>
        </w:tc>
      </w:tr>
    </w:tbl>
    <w:p>
      <w:pPr>
        <w:spacing w:after="40"/>
      </w:pPr>
    </w:p>
    <w:p>
      <w:pPr>
        <w:pStyle w:val="ListBullet"/>
      </w:pPr>
      <w:r>
        <w:t>Click anywhere on a popup to close it early. If two alerts happen at the same time, LessonChime queues them so neither is hidden.</w:t>
      </w:r>
    </w:p>
    <w:p>
      <w:pPr>
        <w:pStyle w:val="Heading1"/>
      </w:pPr>
      <w:r>
        <w:t>5. Settings</w:t>
      </w:r>
    </w:p>
    <w:p>
      <w:r>
        <w:t>Select Settings in the top-right corner of LessonChime. Choose Save settings after making a change.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4896"/>
            <w:shd w:fill="E8EEF5"/>
          </w:tcPr>
          <w:p>
            <w:pPr>
              <w:spacing w:after="0"/>
            </w:pPr>
            <w:r>
              <w:rPr>
                <w:b/>
                <w:sz w:val="19"/>
              </w:rPr>
              <w:t>Setting</w:t>
            </w:r>
          </w:p>
        </w:tc>
        <w:tc>
          <w:tcPr>
            <w:tcW w:type="dxa" w:w="4896"/>
            <w:shd w:fill="E8EEF5"/>
          </w:tcPr>
          <w:p>
            <w:pPr>
              <w:spacing w:after="0"/>
            </w:pPr>
            <w:r>
              <w:rPr>
                <w:b/>
                <w:sz w:val="19"/>
              </w:rPr>
              <w:t>Choices</w:t>
            </w:r>
          </w:p>
        </w:tc>
      </w:tr>
      <w:tr>
        <w:tc>
          <w:tcPr>
            <w:tcW w:type="dxa" w:w="4896"/>
          </w:tcPr>
          <w:p>
            <w:pPr>
              <w:spacing w:after="0"/>
            </w:pPr>
            <w:r>
              <w:rPr>
                <w:b w:val="0"/>
                <w:sz w:val="19"/>
              </w:rPr>
              <w:t>Popup duration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rPr>
                <w:b w:val="0"/>
                <w:sz w:val="19"/>
              </w:rPr>
              <w:t>5 seconds or 10 seconds (the 30-to-20 countdown stays visible for its full 10 seconds)</w:t>
            </w:r>
          </w:p>
        </w:tc>
      </w:tr>
      <w:tr>
        <w:tc>
          <w:tcPr>
            <w:tcW w:type="dxa" w:w="4896"/>
          </w:tcPr>
          <w:p>
            <w:pPr>
              <w:spacing w:after="0"/>
            </w:pPr>
            <w:r>
              <w:rPr>
                <w:b w:val="0"/>
                <w:sz w:val="19"/>
              </w:rPr>
              <w:t>Sound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rPr>
                <w:b w:val="0"/>
                <w:sz w:val="19"/>
              </w:rPr>
              <w:t>Play a sound with each reminder, or turn sound off</w:t>
            </w:r>
          </w:p>
        </w:tc>
      </w:tr>
      <w:tr>
        <w:tc>
          <w:tcPr>
            <w:tcW w:type="dxa" w:w="4896"/>
          </w:tcPr>
          <w:p>
            <w:pPr>
              <w:spacing w:after="0"/>
            </w:pPr>
            <w:r>
              <w:rPr>
                <w:b w:val="0"/>
                <w:sz w:val="19"/>
              </w:rPr>
              <w:t>Popup position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rPr>
                <w:b w:val="0"/>
                <w:sz w:val="19"/>
              </w:rPr>
              <w:t>Centre, Top, Bottom, Top left, Top right, Bottom left, Bottom right</w:t>
            </w:r>
          </w:p>
        </w:tc>
      </w:tr>
    </w:tbl>
    <w:p>
      <w:pPr>
        <w:spacing w:after="40"/>
      </w:pPr>
    </w:p>
    <w:p>
      <w:pPr>
        <w:pStyle w:val="Heading1"/>
      </w:pPr>
      <w:r>
        <w:t>6. Licence and activation</w:t>
      </w:r>
    </w:p>
    <w:p>
      <w:r>
        <w:t>LessonChime for Windows is sold as a $29 USD one-time purchase with a lifetime licence. There is no subscription and no monthly fee.</w:t>
      </w:r>
    </w:p>
    <w:p>
      <w:pPr>
        <w:pStyle w:val="ListNumber"/>
      </w:pPr>
      <w:r>
        <w:t>Purchase LessonChime through lessonchime.com. Payment is handled through the website checkout.</w:t>
      </w:r>
    </w:p>
    <w:p>
      <w:pPr>
        <w:pStyle w:val="ListNumber"/>
      </w:pPr>
      <w:r>
        <w:t>After the purchase is completed, your purchase email contains your personal licence key. Check your spam or junk folder if you do not see it.</w:t>
      </w:r>
    </w:p>
    <w:p>
      <w:pPr>
        <w:pStyle w:val="ListNumber"/>
      </w:pPr>
      <w:r>
        <w:t>Open LessonChime, select Settings, then open Licence &amp; Activation.</w:t>
      </w:r>
    </w:p>
    <w:p>
      <w:pPr>
        <w:pStyle w:val="ListNumber"/>
      </w:pPr>
      <w:r>
        <w:t>Paste your licence key into the field and select Activate. A successful activation is protected on this Windows user account.</w:t>
      </w:r>
    </w:p>
    <w:p>
      <w:pPr>
        <w:pStyle w:val="ListNumber"/>
      </w:pPr>
      <w:r>
        <w:t>This release shows “Activation is being prepared” until the SureCart product and verification service are configured. LessonChime remains fully usable while that preparation is completed.</w:t>
      </w:r>
    </w:p>
    <w:p>
      <w:pPr>
        <w:pStyle w:val="ListNumber"/>
      </w:pPr>
      <w:r>
        <w:t>To move to a new computer, install LessonChime there and enter the same licence key under Settings &gt; Licence &amp; Activation. If the key needs to be reset, contact support.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FF7E8"/>
          </w:tcPr>
          <w:p>
            <w:pPr>
              <w:spacing w:after="0"/>
            </w:pPr>
            <w:r>
              <w:rPr>
                <w:b/>
                <w:color w:val="7A5A00"/>
                <w:sz w:val="19"/>
              </w:rPr>
              <w:t>Keep your licence key private. Do not post it publicly or share it with other people. Support: support@lessonchime.com</w:t>
            </w:r>
          </w:p>
        </w:tc>
      </w:tr>
    </w:tbl>
    <w:p/>
    <w:p>
      <w:pPr>
        <w:pStyle w:val="Heading1"/>
      </w:pPr>
      <w:r>
        <w:t>Help and support</w:t>
      </w:r>
    </w:p>
    <w:p>
      <w:r>
        <w:t>Support: support@lessonchime.com</w:t>
      </w:r>
    </w:p>
    <w:p>
      <w:r>
        <w:t>Website: lessonchime.com</w:t>
      </w:r>
    </w:p>
    <w:p>
      <w:r>
        <w:t>Google Calendar sharing information is based on Google Calendar Help: support.google.com/calendar/answer/37082 and support.google.com/calendar/answer/37083.</w:t>
      </w:r>
    </w:p>
    <w:sectPr w:rsidR="00FC693F" w:rsidRPr="0006063C" w:rsidSect="00034616">
      <w:footerReference w:type="default" r:id="rId9"/>
      <w:pgSz w:w="12240" w:h="15840"/>
      <w:pgMar w:top="1152" w:right="1224" w:bottom="1152" w:left="1224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9616B"/>
        <w:sz w:val="17"/>
      </w:rPr>
      <w:t>LessonChime | Start on time. | Version 1.5.0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88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F4D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